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70" w:rsidRPr="00AF2F70" w:rsidRDefault="00AF2F70" w:rsidP="00AF2F70">
      <w:pPr>
        <w:pStyle w:val="a3"/>
        <w:ind w:firstLine="708"/>
        <w:jc w:val="both"/>
        <w:rPr>
          <w:sz w:val="28"/>
          <w:szCs w:val="28"/>
        </w:rPr>
      </w:pPr>
      <w:r w:rsidRPr="00AF2F70">
        <w:rPr>
          <w:sz w:val="28"/>
          <w:szCs w:val="28"/>
        </w:rPr>
        <w:t xml:space="preserve">Промышленный потенциал насчитывает более 300 предприятий машиностроительной, металлообрабатывающей, лёгкой и пищевой промышленности, производства электроприборов, строительных материалов и деревообработки. За пределами республики известна продукция предприятий: </w:t>
      </w:r>
      <w:hyperlink r:id="rId4" w:tooltip="Витязь (предприятие)" w:history="1">
        <w:r w:rsidRPr="00AF2F70">
          <w:rPr>
            <w:rStyle w:val="a4"/>
            <w:sz w:val="28"/>
            <w:szCs w:val="28"/>
          </w:rPr>
          <w:t>Витязь</w:t>
        </w:r>
      </w:hyperlink>
      <w:r w:rsidRPr="00AF2F70">
        <w:rPr>
          <w:sz w:val="28"/>
          <w:szCs w:val="28"/>
        </w:rPr>
        <w:t xml:space="preserve">, </w:t>
      </w:r>
      <w:hyperlink r:id="rId5" w:tooltip="Классика индустрии моды" w:history="1">
        <w:r w:rsidRPr="00AF2F70">
          <w:rPr>
            <w:rStyle w:val="a4"/>
            <w:sz w:val="28"/>
            <w:szCs w:val="28"/>
          </w:rPr>
          <w:t>КИМ</w:t>
        </w:r>
      </w:hyperlink>
      <w:r w:rsidRPr="00AF2F70">
        <w:rPr>
          <w:sz w:val="28"/>
          <w:szCs w:val="28"/>
        </w:rPr>
        <w:t xml:space="preserve">, </w:t>
      </w:r>
      <w:hyperlink r:id="rId6" w:tooltip="Марко (компания) (страница отсутствует)" w:history="1">
        <w:r w:rsidRPr="00AF2F70">
          <w:rPr>
            <w:rStyle w:val="a4"/>
            <w:sz w:val="28"/>
            <w:szCs w:val="28"/>
          </w:rPr>
          <w:t>Марко</w:t>
        </w:r>
      </w:hyperlink>
      <w:r w:rsidRPr="00AF2F70">
        <w:rPr>
          <w:sz w:val="28"/>
          <w:szCs w:val="28"/>
        </w:rPr>
        <w:t xml:space="preserve">, </w:t>
      </w:r>
      <w:hyperlink r:id="rId7" w:tooltip="Белвест" w:history="1">
        <w:proofErr w:type="spellStart"/>
        <w:r w:rsidRPr="00AF2F70">
          <w:rPr>
            <w:rStyle w:val="a4"/>
            <w:sz w:val="28"/>
            <w:szCs w:val="28"/>
          </w:rPr>
          <w:t>Белвест</w:t>
        </w:r>
        <w:proofErr w:type="spellEnd"/>
      </w:hyperlink>
      <w:r w:rsidRPr="00AF2F70">
        <w:rPr>
          <w:sz w:val="28"/>
          <w:szCs w:val="28"/>
        </w:rPr>
        <w:t xml:space="preserve">, </w:t>
      </w:r>
      <w:hyperlink r:id="rId8" w:tooltip="Витьба (кондитерский комбинат) (страница отсутствует)" w:history="1">
        <w:proofErr w:type="spellStart"/>
        <w:r w:rsidRPr="00AF2F70">
          <w:rPr>
            <w:rStyle w:val="a4"/>
            <w:sz w:val="28"/>
            <w:szCs w:val="28"/>
          </w:rPr>
          <w:t>Витьба</w:t>
        </w:r>
        <w:proofErr w:type="spellEnd"/>
      </w:hyperlink>
      <w:r w:rsidRPr="00AF2F70">
        <w:rPr>
          <w:sz w:val="28"/>
          <w:szCs w:val="28"/>
        </w:rPr>
        <w:t xml:space="preserve">. В городе расположен пивоваренный завод </w:t>
      </w:r>
      <w:hyperlink r:id="rId9" w:tooltip="Двинский бровар" w:history="1">
        <w:r w:rsidRPr="00AF2F70">
          <w:rPr>
            <w:rStyle w:val="a4"/>
            <w:sz w:val="28"/>
            <w:szCs w:val="28"/>
          </w:rPr>
          <w:t>«</w:t>
        </w:r>
        <w:proofErr w:type="spellStart"/>
        <w:r w:rsidRPr="00AF2F70">
          <w:rPr>
            <w:rStyle w:val="a4"/>
            <w:sz w:val="28"/>
            <w:szCs w:val="28"/>
          </w:rPr>
          <w:t>Двинский</w:t>
        </w:r>
        <w:proofErr w:type="spellEnd"/>
        <w:r w:rsidRPr="00AF2F70">
          <w:rPr>
            <w:rStyle w:val="a4"/>
            <w:sz w:val="28"/>
            <w:szCs w:val="28"/>
          </w:rPr>
          <w:t xml:space="preserve"> </w:t>
        </w:r>
        <w:proofErr w:type="spellStart"/>
        <w:r w:rsidRPr="00AF2F70">
          <w:rPr>
            <w:rStyle w:val="a4"/>
            <w:sz w:val="28"/>
            <w:szCs w:val="28"/>
          </w:rPr>
          <w:t>бровар</w:t>
        </w:r>
        <w:proofErr w:type="spellEnd"/>
        <w:r w:rsidRPr="00AF2F70">
          <w:rPr>
            <w:rStyle w:val="a4"/>
            <w:sz w:val="28"/>
            <w:szCs w:val="28"/>
          </w:rPr>
          <w:t>»</w:t>
        </w:r>
      </w:hyperlink>
      <w:r w:rsidRPr="00AF2F70">
        <w:rPr>
          <w:sz w:val="28"/>
          <w:szCs w:val="28"/>
        </w:rPr>
        <w:t>.</w:t>
      </w:r>
    </w:p>
    <w:p w:rsidR="00AF2F70" w:rsidRPr="00AF2F70" w:rsidRDefault="00AF2F70" w:rsidP="00AF2F70">
      <w:pPr>
        <w:pStyle w:val="a3"/>
        <w:ind w:firstLine="708"/>
        <w:jc w:val="both"/>
        <w:rPr>
          <w:sz w:val="28"/>
          <w:szCs w:val="28"/>
        </w:rPr>
      </w:pPr>
      <w:r w:rsidRPr="00AF2F70">
        <w:rPr>
          <w:sz w:val="28"/>
          <w:szCs w:val="28"/>
        </w:rPr>
        <w:t xml:space="preserve">Крупнейшие предприятия, </w:t>
      </w:r>
      <w:r w:rsidRPr="00AF2F70">
        <w:rPr>
          <w:b/>
          <w:bCs/>
          <w:sz w:val="28"/>
          <w:szCs w:val="28"/>
        </w:rPr>
        <w:t>машиностроительная и металлообрабатывающая отрасль</w:t>
      </w:r>
      <w:r w:rsidRPr="00AF2F70">
        <w:rPr>
          <w:sz w:val="28"/>
          <w:szCs w:val="28"/>
        </w:rPr>
        <w:t>: ОАО «</w:t>
      </w:r>
      <w:proofErr w:type="spellStart"/>
      <w:r w:rsidRPr="00AF2F70">
        <w:rPr>
          <w:sz w:val="28"/>
          <w:szCs w:val="28"/>
        </w:rPr>
        <w:t>Вистан</w:t>
      </w:r>
      <w:proofErr w:type="spellEnd"/>
      <w:r w:rsidRPr="00AF2F70">
        <w:rPr>
          <w:sz w:val="28"/>
          <w:szCs w:val="28"/>
        </w:rPr>
        <w:t>», ОАО «Витебский завод электроизмерительных приборов», ОАО «Витебский приборостроительный завод», ОАО «</w:t>
      </w:r>
      <w:proofErr w:type="spellStart"/>
      <w:r w:rsidRPr="00AF2F70">
        <w:rPr>
          <w:sz w:val="28"/>
          <w:szCs w:val="28"/>
        </w:rPr>
        <w:t>Визас</w:t>
      </w:r>
      <w:proofErr w:type="spellEnd"/>
      <w:r w:rsidRPr="00AF2F70">
        <w:rPr>
          <w:sz w:val="28"/>
          <w:szCs w:val="28"/>
        </w:rPr>
        <w:t>», ОАО «Витязь», ОАО "Витебский завод радиодеталей «Монолит», ООО "ПО «</w:t>
      </w:r>
      <w:proofErr w:type="spellStart"/>
      <w:r w:rsidRPr="00AF2F70">
        <w:rPr>
          <w:sz w:val="28"/>
          <w:szCs w:val="28"/>
        </w:rPr>
        <w:t>Энергокомплект</w:t>
      </w:r>
      <w:proofErr w:type="spellEnd"/>
      <w:r w:rsidRPr="00AF2F70">
        <w:rPr>
          <w:sz w:val="28"/>
          <w:szCs w:val="28"/>
        </w:rPr>
        <w:t>», ООО «</w:t>
      </w:r>
      <w:proofErr w:type="spellStart"/>
      <w:r w:rsidRPr="00AF2F70">
        <w:rPr>
          <w:sz w:val="28"/>
          <w:szCs w:val="28"/>
        </w:rPr>
        <w:t>СоюзКабель</w:t>
      </w:r>
      <w:proofErr w:type="spellEnd"/>
      <w:r w:rsidRPr="00AF2F70">
        <w:rPr>
          <w:sz w:val="28"/>
          <w:szCs w:val="28"/>
        </w:rPr>
        <w:t>», ОАО «Витебский мотороремонтный завод», «Витебский опытно-экспериментальный завод» РУП «БЕЛТЭИ».</w:t>
      </w:r>
    </w:p>
    <w:p w:rsidR="00AF2F70" w:rsidRPr="00AF2F70" w:rsidRDefault="00AF2F70" w:rsidP="00AF2F70">
      <w:pPr>
        <w:pStyle w:val="a3"/>
        <w:jc w:val="both"/>
        <w:rPr>
          <w:sz w:val="28"/>
          <w:szCs w:val="28"/>
        </w:rPr>
      </w:pPr>
      <w:r w:rsidRPr="00AF2F70">
        <w:rPr>
          <w:b/>
          <w:bCs/>
          <w:sz w:val="28"/>
          <w:szCs w:val="28"/>
        </w:rPr>
        <w:t>Лёгкая промышленность</w:t>
      </w:r>
      <w:r w:rsidRPr="00AF2F70">
        <w:rPr>
          <w:sz w:val="28"/>
          <w:szCs w:val="28"/>
        </w:rPr>
        <w:t xml:space="preserve">: ОАО «Знамя Индустриализации», ОАО «Комбинат шелковых тканей», ОАО «Витебские ковры», СООО </w:t>
      </w:r>
      <w:hyperlink r:id="rId10" w:tooltip="Марко (компания) (страница отсутствует)" w:history="1">
        <w:r w:rsidRPr="00AF2F70">
          <w:rPr>
            <w:rStyle w:val="a4"/>
            <w:sz w:val="28"/>
            <w:szCs w:val="28"/>
          </w:rPr>
          <w:t>«Марко»</w:t>
        </w:r>
      </w:hyperlink>
      <w:r w:rsidRPr="00AF2F70">
        <w:rPr>
          <w:sz w:val="28"/>
          <w:szCs w:val="28"/>
        </w:rPr>
        <w:t>, СООО «</w:t>
      </w:r>
      <w:proofErr w:type="spellStart"/>
      <w:r w:rsidRPr="00AF2F70">
        <w:rPr>
          <w:sz w:val="28"/>
          <w:szCs w:val="28"/>
        </w:rPr>
        <w:t>Белвест</w:t>
      </w:r>
      <w:proofErr w:type="spellEnd"/>
      <w:r w:rsidRPr="00AF2F70">
        <w:rPr>
          <w:sz w:val="28"/>
          <w:szCs w:val="28"/>
        </w:rPr>
        <w:t>», ОАО «Красный Октябрь», РПУП «Витебский меховой комбинат».</w:t>
      </w:r>
    </w:p>
    <w:p w:rsidR="00AF2F70" w:rsidRPr="00AF2F70" w:rsidRDefault="00AF2F70" w:rsidP="00AF2F70">
      <w:pPr>
        <w:pStyle w:val="a3"/>
        <w:jc w:val="both"/>
        <w:rPr>
          <w:sz w:val="28"/>
          <w:szCs w:val="28"/>
        </w:rPr>
      </w:pPr>
      <w:r w:rsidRPr="00AF2F70">
        <w:rPr>
          <w:b/>
          <w:bCs/>
          <w:sz w:val="28"/>
          <w:szCs w:val="28"/>
        </w:rPr>
        <w:t>Пищевая промышленность</w:t>
      </w:r>
      <w:r w:rsidRPr="00AF2F70">
        <w:rPr>
          <w:sz w:val="28"/>
          <w:szCs w:val="28"/>
        </w:rPr>
        <w:t>: ОАО «Витебский мясокомбинат», ОАО «Молоко», РУПП «</w:t>
      </w:r>
      <w:proofErr w:type="spellStart"/>
      <w:r w:rsidRPr="00AF2F70">
        <w:rPr>
          <w:sz w:val="28"/>
          <w:szCs w:val="28"/>
        </w:rPr>
        <w:t>Витебскхлебпром</w:t>
      </w:r>
      <w:proofErr w:type="spellEnd"/>
      <w:r w:rsidRPr="00AF2F70">
        <w:rPr>
          <w:sz w:val="28"/>
          <w:szCs w:val="28"/>
        </w:rPr>
        <w:t>», КПУП "Витебский кондитерский комбинат «</w:t>
      </w:r>
      <w:proofErr w:type="spellStart"/>
      <w:r w:rsidRPr="00AF2F70">
        <w:rPr>
          <w:sz w:val="28"/>
          <w:szCs w:val="28"/>
        </w:rPr>
        <w:t>Витьба</w:t>
      </w:r>
      <w:proofErr w:type="spellEnd"/>
      <w:r w:rsidRPr="00AF2F70">
        <w:rPr>
          <w:sz w:val="28"/>
          <w:szCs w:val="28"/>
        </w:rPr>
        <w:t>», ОАО «Витебский маслоэкстракционный завод», РУП "Витебский ликероводочный завод «</w:t>
      </w:r>
      <w:proofErr w:type="spellStart"/>
      <w:r w:rsidRPr="00AF2F70">
        <w:rPr>
          <w:sz w:val="28"/>
          <w:szCs w:val="28"/>
        </w:rPr>
        <w:t>Придвинье</w:t>
      </w:r>
      <w:proofErr w:type="spellEnd"/>
      <w:r w:rsidRPr="00AF2F70">
        <w:rPr>
          <w:sz w:val="28"/>
          <w:szCs w:val="28"/>
        </w:rPr>
        <w:t>», СООО «</w:t>
      </w:r>
      <w:proofErr w:type="spellStart"/>
      <w:r w:rsidRPr="00AF2F70">
        <w:rPr>
          <w:sz w:val="28"/>
          <w:szCs w:val="28"/>
        </w:rPr>
        <w:t>Двинский</w:t>
      </w:r>
      <w:proofErr w:type="spellEnd"/>
      <w:r w:rsidRPr="00AF2F70">
        <w:rPr>
          <w:sz w:val="28"/>
          <w:szCs w:val="28"/>
        </w:rPr>
        <w:t xml:space="preserve"> Бровар».</w:t>
      </w:r>
    </w:p>
    <w:p w:rsidR="00AF2F70" w:rsidRPr="00AF2F70" w:rsidRDefault="00AF2F70" w:rsidP="00AF2F70">
      <w:pPr>
        <w:pStyle w:val="a3"/>
        <w:jc w:val="both"/>
        <w:rPr>
          <w:sz w:val="28"/>
          <w:szCs w:val="28"/>
        </w:rPr>
      </w:pPr>
      <w:r w:rsidRPr="00AF2F70">
        <w:rPr>
          <w:b/>
          <w:bCs/>
          <w:sz w:val="28"/>
          <w:szCs w:val="28"/>
        </w:rPr>
        <w:t>Производители строительных материалов</w:t>
      </w:r>
      <w:r w:rsidRPr="00AF2F70">
        <w:rPr>
          <w:sz w:val="28"/>
          <w:szCs w:val="28"/>
        </w:rPr>
        <w:t>: ОАО «Керамика», ОАО «Доломит», Завод крупнопанельного домостроения РУП «Витебский домостроительный комбинат».</w:t>
      </w:r>
    </w:p>
    <w:p w:rsidR="00AF2F70" w:rsidRPr="00AF2F70" w:rsidRDefault="00AF2F70" w:rsidP="00AF2F70">
      <w:pPr>
        <w:pStyle w:val="a3"/>
        <w:jc w:val="both"/>
        <w:rPr>
          <w:sz w:val="28"/>
          <w:szCs w:val="28"/>
        </w:rPr>
      </w:pPr>
      <w:r w:rsidRPr="00AF2F70">
        <w:rPr>
          <w:b/>
          <w:bCs/>
          <w:sz w:val="28"/>
          <w:szCs w:val="28"/>
        </w:rPr>
        <w:t>Лесная и деревообрабатывающая промышленность</w:t>
      </w:r>
      <w:r w:rsidRPr="00AF2F70">
        <w:rPr>
          <w:sz w:val="28"/>
          <w:szCs w:val="28"/>
        </w:rPr>
        <w:t>: ОАО «</w:t>
      </w:r>
      <w:proofErr w:type="spellStart"/>
      <w:r w:rsidRPr="00AF2F70">
        <w:rPr>
          <w:sz w:val="28"/>
          <w:szCs w:val="28"/>
        </w:rPr>
        <w:t>Витебскдрев</w:t>
      </w:r>
      <w:proofErr w:type="spellEnd"/>
      <w:r w:rsidRPr="00AF2F70">
        <w:rPr>
          <w:sz w:val="28"/>
          <w:szCs w:val="28"/>
        </w:rPr>
        <w:t>», ОАО «</w:t>
      </w:r>
      <w:proofErr w:type="spellStart"/>
      <w:r w:rsidRPr="00AF2F70">
        <w:rPr>
          <w:sz w:val="28"/>
          <w:szCs w:val="28"/>
        </w:rPr>
        <w:t>Витебсклес</w:t>
      </w:r>
      <w:proofErr w:type="spellEnd"/>
      <w:r w:rsidRPr="00AF2F70">
        <w:rPr>
          <w:sz w:val="28"/>
          <w:szCs w:val="28"/>
        </w:rPr>
        <w:t>», ЧПУП «Витебская лесопилка».</w:t>
      </w:r>
    </w:p>
    <w:p w:rsidR="00AF2F70" w:rsidRPr="00AF2F70" w:rsidRDefault="00AF2F70" w:rsidP="00AF2F70">
      <w:pPr>
        <w:pStyle w:val="a3"/>
        <w:jc w:val="both"/>
        <w:rPr>
          <w:sz w:val="28"/>
          <w:szCs w:val="28"/>
        </w:rPr>
      </w:pPr>
      <w:r w:rsidRPr="00AF2F70">
        <w:rPr>
          <w:b/>
          <w:bCs/>
          <w:sz w:val="28"/>
          <w:szCs w:val="28"/>
        </w:rPr>
        <w:t>Торговые сети</w:t>
      </w:r>
      <w:r w:rsidRPr="00AF2F70">
        <w:rPr>
          <w:sz w:val="28"/>
          <w:szCs w:val="28"/>
        </w:rPr>
        <w:t>: «Витебские продукты», «Веста», «Ника», «</w:t>
      </w:r>
      <w:proofErr w:type="spellStart"/>
      <w:r w:rsidR="00457FBA" w:rsidRPr="00AF2F70">
        <w:rPr>
          <w:sz w:val="28"/>
          <w:szCs w:val="28"/>
        </w:rPr>
        <w:fldChar w:fldCharType="begin"/>
      </w:r>
      <w:r w:rsidRPr="00AF2F70">
        <w:rPr>
          <w:sz w:val="28"/>
          <w:szCs w:val="28"/>
        </w:rPr>
        <w:instrText xml:space="preserve"> HYPERLINK "https://ru.wikipedia.org/wiki/%D0%95%D0%B2%D1%80%D0%BE%D0%BE%D0%BF%D1%82" \o "Евроопт" </w:instrText>
      </w:r>
      <w:r w:rsidR="00457FBA" w:rsidRPr="00AF2F70">
        <w:rPr>
          <w:sz w:val="28"/>
          <w:szCs w:val="28"/>
        </w:rPr>
        <w:fldChar w:fldCharType="separate"/>
      </w:r>
      <w:r w:rsidRPr="00AF2F70">
        <w:rPr>
          <w:rStyle w:val="a4"/>
          <w:sz w:val="28"/>
          <w:szCs w:val="28"/>
        </w:rPr>
        <w:t>Евроопт</w:t>
      </w:r>
      <w:proofErr w:type="spellEnd"/>
      <w:r w:rsidR="00457FBA" w:rsidRPr="00AF2F70">
        <w:rPr>
          <w:sz w:val="28"/>
          <w:szCs w:val="28"/>
        </w:rPr>
        <w:fldChar w:fldCharType="end"/>
      </w:r>
      <w:r w:rsidRPr="00AF2F70">
        <w:rPr>
          <w:sz w:val="28"/>
          <w:szCs w:val="28"/>
        </w:rPr>
        <w:t>», «</w:t>
      </w:r>
      <w:proofErr w:type="spellStart"/>
      <w:r w:rsidRPr="00AF2F70">
        <w:rPr>
          <w:sz w:val="28"/>
          <w:szCs w:val="28"/>
        </w:rPr>
        <w:t>Доброном</w:t>
      </w:r>
      <w:proofErr w:type="spellEnd"/>
      <w:r w:rsidRPr="00AF2F70">
        <w:rPr>
          <w:sz w:val="28"/>
          <w:szCs w:val="28"/>
        </w:rPr>
        <w:t>», «Соседи», «Омега», «</w:t>
      </w:r>
      <w:proofErr w:type="spellStart"/>
      <w:r w:rsidRPr="00AF2F70">
        <w:rPr>
          <w:sz w:val="28"/>
          <w:szCs w:val="28"/>
        </w:rPr>
        <w:t>Green</w:t>
      </w:r>
      <w:proofErr w:type="spellEnd"/>
      <w:r w:rsidRPr="00AF2F70">
        <w:rPr>
          <w:sz w:val="28"/>
          <w:szCs w:val="28"/>
        </w:rPr>
        <w:t>».</w:t>
      </w:r>
    </w:p>
    <w:p w:rsidR="00933983" w:rsidRDefault="00933983">
      <w:pPr>
        <w:rPr>
          <w:rFonts w:ascii="Times New Roman" w:hAnsi="Times New Roman" w:cs="Times New Roman"/>
          <w:sz w:val="28"/>
          <w:szCs w:val="28"/>
        </w:rPr>
      </w:pPr>
    </w:p>
    <w:p w:rsidR="00AF2F70" w:rsidRDefault="00AF2F70">
      <w:pPr>
        <w:rPr>
          <w:rFonts w:ascii="Times New Roman" w:hAnsi="Times New Roman" w:cs="Times New Roman"/>
          <w:b/>
          <w:sz w:val="28"/>
          <w:szCs w:val="28"/>
        </w:rPr>
      </w:pPr>
    </w:p>
    <w:p w:rsidR="00AF2F70" w:rsidRDefault="00AF2F70">
      <w:pPr>
        <w:rPr>
          <w:rFonts w:ascii="Times New Roman" w:hAnsi="Times New Roman" w:cs="Times New Roman"/>
          <w:b/>
          <w:sz w:val="28"/>
          <w:szCs w:val="28"/>
        </w:rPr>
      </w:pPr>
    </w:p>
    <w:p w:rsidR="00AF2F70" w:rsidRDefault="00AF2F70">
      <w:pPr>
        <w:rPr>
          <w:rFonts w:ascii="Times New Roman" w:hAnsi="Times New Roman" w:cs="Times New Roman"/>
          <w:b/>
          <w:sz w:val="28"/>
          <w:szCs w:val="28"/>
        </w:rPr>
      </w:pPr>
    </w:p>
    <w:p w:rsidR="00AF2F70" w:rsidRDefault="00AF2F70">
      <w:pPr>
        <w:rPr>
          <w:rFonts w:ascii="Times New Roman" w:hAnsi="Times New Roman" w:cs="Times New Roman"/>
          <w:b/>
          <w:sz w:val="28"/>
          <w:szCs w:val="28"/>
        </w:rPr>
      </w:pPr>
    </w:p>
    <w:p w:rsidR="00AF2F70" w:rsidRDefault="00AF2F70">
      <w:pPr>
        <w:rPr>
          <w:rFonts w:ascii="Times New Roman" w:hAnsi="Times New Roman" w:cs="Times New Roman"/>
          <w:b/>
          <w:sz w:val="28"/>
          <w:szCs w:val="28"/>
        </w:rPr>
      </w:pPr>
    </w:p>
    <w:sectPr w:rsidR="00AF2F70" w:rsidSect="0045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2E2E"/>
    <w:rsid w:val="00457FBA"/>
    <w:rsid w:val="00933983"/>
    <w:rsid w:val="00965D19"/>
    <w:rsid w:val="00AF2F70"/>
    <w:rsid w:val="00B53C2B"/>
    <w:rsid w:val="00B62E2E"/>
    <w:rsid w:val="00DB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F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2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1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2%D0%B8%D1%82%D1%8C%D0%B1%D0%B0_%28%D0%BA%D0%BE%D0%BD%D0%B4%D0%B8%D1%82%D0%B5%D1%80%D1%81%D0%BA%D0%B8%D0%B9_%D0%BA%D0%BE%D0%BC%D0%B1%D0%B8%D0%BD%D0%B0%D1%82%29&amp;action=edit&amp;redlink=1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1%D0%B5%D0%BB%D0%B2%D0%B5%D1%81%D1%8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/index.php?title=%D0%9C%D0%B0%D1%80%D0%BA%D0%BE_%28%D0%BA%D0%BE%D0%BC%D0%BF%D0%B0%D0%BD%D0%B8%D1%8F%29&amp;action=edit&amp;redlink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A%D0%BB%D0%B0%D1%81%D1%81%D0%B8%D0%BA%D0%B0_%D0%B8%D0%BD%D0%B4%D1%83%D1%81%D1%82%D1%80%D0%B8%D0%B8_%D0%BC%D0%BE%D0%B4%D1%8B" TargetMode="External"/><Relationship Id="rId10" Type="http://schemas.openxmlformats.org/officeDocument/2006/relationships/hyperlink" Target="https://ru.wikipedia.org/w/index.php?title=%D0%9C%D0%B0%D1%80%D0%BA%D0%BE_%28%D0%BA%D0%BE%D0%BC%D0%BF%D0%B0%D0%BD%D0%B8%D1%8F%29&amp;action=edit&amp;redlink=1" TargetMode="External"/><Relationship Id="rId4" Type="http://schemas.openxmlformats.org/officeDocument/2006/relationships/hyperlink" Target="https://ru.wikipedia.org/wiki/%D0%92%D0%B8%D1%82%D1%8F%D0%B7%D1%8C_%28%D0%BF%D1%80%D0%B5%D0%B4%D0%BF%D1%80%D0%B8%D1%8F%D1%82%D0%B8%D0%B5%29" TargetMode="External"/><Relationship Id="rId9" Type="http://schemas.openxmlformats.org/officeDocument/2006/relationships/hyperlink" Target="https://ru.wikipedia.org/wiki/%D0%94%D0%B2%D0%B8%D0%BD%D1%81%D0%BA%D0%B8%D0%B9_%D0%B1%D1%80%D0%BE%D0%B2%D0%B0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Харкавлюк Сергей Васильевич</dc:creator>
  <cp:keywords/>
  <dc:description/>
  <cp:lastModifiedBy>Голубкова Елена Валентиновна</cp:lastModifiedBy>
  <cp:revision>4</cp:revision>
  <dcterms:created xsi:type="dcterms:W3CDTF">2016-01-19T03:03:00Z</dcterms:created>
  <dcterms:modified xsi:type="dcterms:W3CDTF">2017-04-04T06:51:00Z</dcterms:modified>
</cp:coreProperties>
</file>